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4EDFD" w14:textId="77777777" w:rsidR="00337C77" w:rsidRPr="001239E3" w:rsidRDefault="00337C77" w:rsidP="00337C77">
      <w:pPr>
        <w:pStyle w:val="NoSpacing"/>
        <w:jc w:val="both"/>
        <w:rPr>
          <w:rFonts w:ascii="Times New Roman" w:hAnsi="Times New Roman" w:cs="Times New Roman"/>
          <w:lang w:val="sr-Cyrl-RS"/>
        </w:rPr>
      </w:pPr>
      <w:r w:rsidRPr="001239E3">
        <w:rPr>
          <w:rFonts w:ascii="Times New Roman" w:hAnsi="Times New Roman" w:cs="Times New Roman"/>
          <w:lang w:val="sr-Latn-RS"/>
        </w:rPr>
        <w:t xml:space="preserve"> </w:t>
      </w:r>
      <w:r w:rsidRPr="001239E3">
        <w:rPr>
          <w:rFonts w:ascii="Times New Roman" w:hAnsi="Times New Roman" w:cs="Times New Roman"/>
          <w:lang w:val="sr-Cyrl-RS"/>
        </w:rPr>
        <w:t xml:space="preserve">          На основу члана 36. Закона о локалној самоуправи („Службени гласник РС“, бр. 129/2007, 83/2014-др.закон, 101/2016- </w:t>
      </w:r>
      <w:proofErr w:type="spellStart"/>
      <w:r w:rsidRPr="001239E3">
        <w:rPr>
          <w:rFonts w:ascii="Times New Roman" w:hAnsi="Times New Roman" w:cs="Times New Roman"/>
          <w:lang w:val="sr-Cyrl-RS"/>
        </w:rPr>
        <w:t>др.закон</w:t>
      </w:r>
      <w:proofErr w:type="spellEnd"/>
      <w:r w:rsidRPr="001239E3">
        <w:rPr>
          <w:rFonts w:ascii="Times New Roman" w:hAnsi="Times New Roman" w:cs="Times New Roman"/>
          <w:lang w:val="sr-Cyrl-RS"/>
        </w:rPr>
        <w:t xml:space="preserve">, 47/2018 и 111/2021-др.закон),  и члана 51. Статута општине Бачка Топола („Службени лист општине Бачка Топола“ бр. 5.1/2019), a у вези са </w:t>
      </w:r>
      <w:proofErr w:type="spellStart"/>
      <w:r w:rsidRPr="001239E3">
        <w:rPr>
          <w:rFonts w:ascii="Times New Roman" w:hAnsi="Times New Roman" w:cs="Times New Roman"/>
          <w:lang w:val="sr-Cyrl-RS"/>
        </w:rPr>
        <w:t>чланoвима</w:t>
      </w:r>
      <w:proofErr w:type="spellEnd"/>
      <w:r w:rsidRPr="001239E3">
        <w:rPr>
          <w:rFonts w:ascii="Times New Roman" w:hAnsi="Times New Roman" w:cs="Times New Roman"/>
          <w:lang w:val="sr-Cyrl-RS"/>
        </w:rPr>
        <w:t xml:space="preserve"> 60, 61, 61а и 64а  Закона о пољопривредном земљишту („Службени гласник РС“, бр. 62/2006, 65/2008- др. Закон, 41/2009, 112/2015, 80/2017 и 95/2018-др.закон)</w:t>
      </w:r>
      <w:r w:rsidRPr="001239E3">
        <w:rPr>
          <w:rFonts w:ascii="Times New Roman" w:hAnsi="Times New Roman" w:cs="Times New Roman"/>
          <w:lang w:val="sr-Latn-RS"/>
        </w:rPr>
        <w:t>,</w:t>
      </w:r>
      <w:r w:rsidRPr="001239E3">
        <w:rPr>
          <w:rFonts w:ascii="Times New Roman" w:hAnsi="Times New Roman" w:cs="Times New Roman"/>
          <w:lang w:val="sr-Cyrl-RS"/>
        </w:rPr>
        <w:t xml:space="preserve"> Скупштина општине Бачка Топола на седници одржаној дана _________ 202</w:t>
      </w:r>
      <w:r w:rsidRPr="001239E3">
        <w:rPr>
          <w:rFonts w:ascii="Times New Roman" w:hAnsi="Times New Roman" w:cs="Times New Roman"/>
          <w:lang w:val="sr-Latn-RS"/>
        </w:rPr>
        <w:t>5</w:t>
      </w:r>
      <w:r w:rsidRPr="001239E3">
        <w:rPr>
          <w:rFonts w:ascii="Times New Roman" w:hAnsi="Times New Roman" w:cs="Times New Roman"/>
          <w:lang w:val="sr-Cyrl-RS"/>
        </w:rPr>
        <w:t>. године, донела је</w:t>
      </w:r>
    </w:p>
    <w:p w14:paraId="656AE42A" w14:textId="77777777" w:rsidR="00337C77" w:rsidRPr="001239E3" w:rsidRDefault="00337C77" w:rsidP="00337C77">
      <w:pPr>
        <w:ind w:firstLine="720"/>
        <w:jc w:val="both"/>
        <w:rPr>
          <w:rFonts w:cs="Times New Roman"/>
          <w:szCs w:val="22"/>
          <w:lang w:val="sr-Cyrl-RS"/>
        </w:rPr>
      </w:pPr>
    </w:p>
    <w:p w14:paraId="50C016C5" w14:textId="77777777" w:rsidR="00337C77" w:rsidRPr="001239E3" w:rsidRDefault="00337C77" w:rsidP="00337C77">
      <w:pPr>
        <w:jc w:val="both"/>
        <w:rPr>
          <w:rFonts w:cs="Times New Roman"/>
          <w:szCs w:val="22"/>
          <w:lang w:val="sr-Cyrl-RS"/>
        </w:rPr>
      </w:pPr>
    </w:p>
    <w:p w14:paraId="7436528A" w14:textId="77777777" w:rsidR="00337C77" w:rsidRPr="001239E3" w:rsidRDefault="00337C77" w:rsidP="00337C77">
      <w:pPr>
        <w:jc w:val="center"/>
        <w:rPr>
          <w:rFonts w:cs="Times New Roman"/>
          <w:b/>
          <w:bCs/>
          <w:szCs w:val="22"/>
          <w:lang w:val="sr-Cyrl-RS"/>
        </w:rPr>
      </w:pPr>
      <w:r w:rsidRPr="001239E3">
        <w:rPr>
          <w:rFonts w:cs="Times New Roman"/>
          <w:b/>
          <w:bCs/>
          <w:szCs w:val="22"/>
          <w:lang w:val="sr-Cyrl-RS"/>
        </w:rPr>
        <w:t>Р Е Ш Е Њ Е</w:t>
      </w:r>
    </w:p>
    <w:p w14:paraId="63096334" w14:textId="77777777" w:rsidR="00337C77" w:rsidRPr="001239E3" w:rsidRDefault="00337C77" w:rsidP="00337C77">
      <w:pPr>
        <w:jc w:val="center"/>
        <w:rPr>
          <w:rFonts w:cs="Times New Roman"/>
          <w:b/>
          <w:bCs/>
          <w:szCs w:val="22"/>
          <w:lang w:val="sr-Cyrl-RS"/>
        </w:rPr>
      </w:pPr>
    </w:p>
    <w:p w14:paraId="7A2FB175" w14:textId="77777777" w:rsidR="00337C77" w:rsidRPr="001239E3" w:rsidRDefault="00337C77" w:rsidP="00337C77">
      <w:pPr>
        <w:jc w:val="center"/>
        <w:rPr>
          <w:rFonts w:cs="Times New Roman"/>
          <w:b/>
          <w:bCs/>
          <w:szCs w:val="22"/>
          <w:lang w:val="sr-Cyrl-RS"/>
        </w:rPr>
      </w:pPr>
      <w:r w:rsidRPr="001239E3">
        <w:rPr>
          <w:rFonts w:cs="Times New Roman"/>
          <w:b/>
          <w:bCs/>
          <w:szCs w:val="22"/>
          <w:lang w:val="sr-Cyrl-RS"/>
        </w:rPr>
        <w:t>О ОБРАЗОВАЊУ КОМИСИЈЕ ЗА ИЗРАДУ ПРЕДЛОГА ГОДИШЊЕГ ПРОГРАМА</w:t>
      </w:r>
    </w:p>
    <w:p w14:paraId="12B7C11B" w14:textId="77777777" w:rsidR="00337C77" w:rsidRPr="001239E3" w:rsidRDefault="00337C77" w:rsidP="00337C77">
      <w:pPr>
        <w:jc w:val="center"/>
        <w:rPr>
          <w:rFonts w:cs="Times New Roman"/>
          <w:b/>
          <w:bCs/>
          <w:szCs w:val="22"/>
          <w:lang w:val="sr-Cyrl-RS"/>
        </w:rPr>
      </w:pPr>
      <w:r w:rsidRPr="001239E3">
        <w:rPr>
          <w:rFonts w:cs="Times New Roman"/>
          <w:b/>
          <w:bCs/>
          <w:szCs w:val="22"/>
          <w:lang w:val="sr-Cyrl-RS"/>
        </w:rPr>
        <w:t xml:space="preserve">ЗАШТИТЕ, УРЕЂЕЊА И КОРИШЋЕЊА ПОЉОПРИВРЕДНОГ ЗЕМЉИШТА НА ТЕРИТОРИЈИ ОПШТИНЕ БАЧКА ТОПОЛА ЗА </w:t>
      </w:r>
      <w:r w:rsidRPr="001239E3">
        <w:rPr>
          <w:rFonts w:cs="Times New Roman"/>
          <w:b/>
          <w:bCs/>
          <w:szCs w:val="22"/>
          <w:lang w:val="sr-Latn-RS"/>
        </w:rPr>
        <w:t>2026</w:t>
      </w:r>
      <w:r w:rsidRPr="001239E3">
        <w:rPr>
          <w:rFonts w:cs="Times New Roman"/>
          <w:b/>
          <w:bCs/>
          <w:szCs w:val="22"/>
          <w:lang w:val="sr-Cyrl-RS"/>
        </w:rPr>
        <w:t>. ГОДИНУ</w:t>
      </w:r>
    </w:p>
    <w:p w14:paraId="2E77D5FE" w14:textId="77777777" w:rsidR="00337C77" w:rsidRPr="001239E3" w:rsidRDefault="00337C77" w:rsidP="00337C77">
      <w:pPr>
        <w:jc w:val="center"/>
        <w:rPr>
          <w:rFonts w:cs="Times New Roman"/>
          <w:szCs w:val="22"/>
          <w:lang w:val="sr-Cyrl-RS"/>
        </w:rPr>
      </w:pPr>
    </w:p>
    <w:p w14:paraId="4659390E" w14:textId="77777777" w:rsidR="00337C77" w:rsidRPr="001239E3" w:rsidRDefault="00337C77" w:rsidP="00337C77">
      <w:pPr>
        <w:jc w:val="center"/>
        <w:rPr>
          <w:rFonts w:cs="Times New Roman"/>
          <w:szCs w:val="22"/>
          <w:lang w:val="sr-Cyrl-RS"/>
        </w:rPr>
      </w:pPr>
      <w:r w:rsidRPr="001239E3">
        <w:rPr>
          <w:rFonts w:cs="Times New Roman"/>
          <w:szCs w:val="22"/>
          <w:lang w:val="sr-Cyrl-RS"/>
        </w:rPr>
        <w:t>I</w:t>
      </w:r>
    </w:p>
    <w:p w14:paraId="67EEA85F" w14:textId="77777777" w:rsidR="00337C77" w:rsidRPr="001239E3" w:rsidRDefault="00337C77" w:rsidP="00337C77">
      <w:pPr>
        <w:jc w:val="center"/>
        <w:rPr>
          <w:rFonts w:cs="Times New Roman"/>
          <w:szCs w:val="22"/>
          <w:lang w:val="sr-Cyrl-RS"/>
        </w:rPr>
      </w:pPr>
    </w:p>
    <w:p w14:paraId="49BE3FFE" w14:textId="77777777" w:rsidR="00337C77" w:rsidRPr="001239E3" w:rsidRDefault="00337C77" w:rsidP="00337C77">
      <w:pPr>
        <w:jc w:val="both"/>
        <w:rPr>
          <w:rFonts w:cs="Times New Roman"/>
          <w:szCs w:val="22"/>
          <w:lang w:val="sr-Cyrl-RS"/>
        </w:rPr>
      </w:pPr>
      <w:r w:rsidRPr="001239E3">
        <w:rPr>
          <w:rFonts w:cs="Times New Roman"/>
          <w:szCs w:val="22"/>
          <w:lang w:val="sr-Cyrl-RS"/>
        </w:rPr>
        <w:tab/>
      </w:r>
      <w:r w:rsidRPr="001239E3">
        <w:rPr>
          <w:rFonts w:cs="Times New Roman"/>
          <w:b/>
          <w:szCs w:val="22"/>
          <w:lang w:val="sr-Cyrl-RS"/>
        </w:rPr>
        <w:t>Образује се</w:t>
      </w:r>
      <w:r w:rsidRPr="001239E3">
        <w:rPr>
          <w:rFonts w:cs="Times New Roman"/>
          <w:szCs w:val="22"/>
          <w:lang w:val="sr-Cyrl-RS"/>
        </w:rPr>
        <w:t xml:space="preserve"> Комисија за израду предлога Годишњег програма заштите, уређења и коришћења пољопривредног земљишта на територији општине Бачка Топола за 202</w:t>
      </w:r>
      <w:r w:rsidRPr="001239E3">
        <w:rPr>
          <w:rFonts w:cs="Times New Roman"/>
          <w:szCs w:val="22"/>
          <w:lang w:val="sr-Latn-RS"/>
        </w:rPr>
        <w:t>6</w:t>
      </w:r>
      <w:r w:rsidRPr="001239E3">
        <w:rPr>
          <w:rFonts w:cs="Times New Roman"/>
          <w:szCs w:val="22"/>
          <w:lang w:val="sr-Cyrl-RS"/>
        </w:rPr>
        <w:t>. годину (у даљем тексту: Комисија).</w:t>
      </w:r>
    </w:p>
    <w:p w14:paraId="22A9DA4D" w14:textId="77777777" w:rsidR="00337C77" w:rsidRPr="001239E3" w:rsidRDefault="00337C77" w:rsidP="00337C77">
      <w:pPr>
        <w:jc w:val="both"/>
        <w:rPr>
          <w:rFonts w:cs="Times New Roman"/>
          <w:szCs w:val="22"/>
          <w:lang w:val="sr-Cyrl-RS"/>
        </w:rPr>
      </w:pPr>
    </w:p>
    <w:p w14:paraId="69288C72" w14:textId="77777777" w:rsidR="00337C77" w:rsidRPr="001239E3" w:rsidRDefault="00337C77" w:rsidP="00337C77">
      <w:pPr>
        <w:jc w:val="center"/>
        <w:rPr>
          <w:rFonts w:cs="Times New Roman"/>
          <w:szCs w:val="22"/>
          <w:lang w:val="sr-Latn-RS"/>
        </w:rPr>
      </w:pPr>
      <w:r w:rsidRPr="001239E3">
        <w:rPr>
          <w:rFonts w:cs="Times New Roman"/>
          <w:szCs w:val="22"/>
          <w:lang w:val="sr-Cyrl-RS"/>
        </w:rPr>
        <w:t>II</w:t>
      </w:r>
    </w:p>
    <w:p w14:paraId="53A0CE66" w14:textId="77777777" w:rsidR="00337C77" w:rsidRPr="001239E3" w:rsidRDefault="00337C77" w:rsidP="00337C77">
      <w:pPr>
        <w:jc w:val="both"/>
        <w:rPr>
          <w:rFonts w:cs="Times New Roman"/>
          <w:szCs w:val="22"/>
          <w:lang w:val="sr-Cyrl-RS"/>
        </w:rPr>
      </w:pPr>
      <w:r w:rsidRPr="001239E3">
        <w:rPr>
          <w:rFonts w:cs="Times New Roman"/>
          <w:szCs w:val="22"/>
          <w:lang w:val="sr-Cyrl-RS"/>
        </w:rPr>
        <w:tab/>
        <w:t>У Комисију именују се:</w:t>
      </w:r>
    </w:p>
    <w:p w14:paraId="5B1B08DA" w14:textId="77777777" w:rsidR="00337C77" w:rsidRPr="001239E3" w:rsidRDefault="00337C77" w:rsidP="00337C77">
      <w:pPr>
        <w:ind w:firstLine="720"/>
        <w:jc w:val="both"/>
        <w:rPr>
          <w:rFonts w:cs="Times New Roman"/>
          <w:szCs w:val="22"/>
          <w:lang w:val="sr-Cyrl-RS"/>
        </w:rPr>
      </w:pPr>
      <w:r w:rsidRPr="001239E3">
        <w:rPr>
          <w:rFonts w:cs="Times New Roman"/>
          <w:b/>
          <w:szCs w:val="22"/>
          <w:lang w:val="sr-Cyrl-RS"/>
        </w:rPr>
        <w:t>За председника</w:t>
      </w:r>
      <w:r w:rsidRPr="001239E3">
        <w:rPr>
          <w:rFonts w:cs="Times New Roman"/>
          <w:szCs w:val="22"/>
          <w:lang w:val="sr-Cyrl-RS"/>
        </w:rPr>
        <w:t>:</w:t>
      </w:r>
    </w:p>
    <w:p w14:paraId="372F7F51" w14:textId="77777777" w:rsidR="00337C77" w:rsidRPr="001239E3" w:rsidRDefault="00337C77" w:rsidP="00337C77">
      <w:pPr>
        <w:numPr>
          <w:ilvl w:val="0"/>
          <w:numId w:val="1"/>
        </w:numPr>
        <w:tabs>
          <w:tab w:val="num" w:pos="720"/>
        </w:tabs>
        <w:jc w:val="both"/>
        <w:rPr>
          <w:rFonts w:cs="Times New Roman"/>
          <w:szCs w:val="22"/>
          <w:lang w:val="sr-Cyrl-RS"/>
        </w:rPr>
      </w:pPr>
      <w:r w:rsidRPr="001239E3">
        <w:rPr>
          <w:rFonts w:cs="Times New Roman"/>
          <w:szCs w:val="22"/>
          <w:lang w:val="sr-Cyrl-RS"/>
        </w:rPr>
        <w:t xml:space="preserve">Јанош </w:t>
      </w:r>
      <w:proofErr w:type="spellStart"/>
      <w:r w:rsidRPr="001239E3">
        <w:rPr>
          <w:rFonts w:cs="Times New Roman"/>
          <w:szCs w:val="22"/>
          <w:lang w:val="sr-Cyrl-RS"/>
        </w:rPr>
        <w:t>Жембери</w:t>
      </w:r>
      <w:proofErr w:type="spellEnd"/>
      <w:r w:rsidRPr="001239E3">
        <w:rPr>
          <w:rFonts w:cs="Times New Roman"/>
          <w:szCs w:val="22"/>
          <w:lang w:val="sr-Cyrl-RS"/>
        </w:rPr>
        <w:t xml:space="preserve">, </w:t>
      </w:r>
      <w:proofErr w:type="spellStart"/>
      <w:r w:rsidRPr="001239E3">
        <w:rPr>
          <w:rFonts w:cs="Times New Roman"/>
          <w:szCs w:val="22"/>
          <w:lang w:val="sr-Cyrl-RS"/>
        </w:rPr>
        <w:t>дипл.инж.агрономије</w:t>
      </w:r>
      <w:proofErr w:type="spellEnd"/>
      <w:r w:rsidRPr="001239E3">
        <w:rPr>
          <w:rFonts w:cs="Times New Roman"/>
          <w:szCs w:val="22"/>
          <w:lang w:val="sr-Cyrl-RS"/>
        </w:rPr>
        <w:t xml:space="preserve"> из </w:t>
      </w:r>
      <w:proofErr w:type="spellStart"/>
      <w:r w:rsidRPr="001239E3">
        <w:rPr>
          <w:rFonts w:cs="Times New Roman"/>
          <w:szCs w:val="22"/>
          <w:lang w:val="sr-Cyrl-RS"/>
        </w:rPr>
        <w:t>Бајше</w:t>
      </w:r>
      <w:proofErr w:type="spellEnd"/>
      <w:r w:rsidRPr="001239E3">
        <w:rPr>
          <w:rFonts w:cs="Times New Roman"/>
          <w:szCs w:val="22"/>
          <w:lang w:val="sr-Cyrl-RS"/>
        </w:rPr>
        <w:t xml:space="preserve">, </w:t>
      </w:r>
    </w:p>
    <w:p w14:paraId="34342463" w14:textId="77777777" w:rsidR="00337C77" w:rsidRPr="001239E3" w:rsidRDefault="00337C77" w:rsidP="00337C77">
      <w:pPr>
        <w:ind w:left="720"/>
        <w:jc w:val="both"/>
        <w:rPr>
          <w:rFonts w:cs="Times New Roman"/>
          <w:szCs w:val="22"/>
          <w:lang w:val="sr-Cyrl-RS"/>
        </w:rPr>
      </w:pPr>
      <w:r w:rsidRPr="001239E3">
        <w:rPr>
          <w:rFonts w:cs="Times New Roman"/>
          <w:b/>
          <w:szCs w:val="22"/>
          <w:lang w:val="sr-Cyrl-RS"/>
        </w:rPr>
        <w:t>За заменика председника</w:t>
      </w:r>
      <w:r w:rsidRPr="001239E3">
        <w:rPr>
          <w:rFonts w:cs="Times New Roman"/>
          <w:szCs w:val="22"/>
          <w:lang w:val="sr-Cyrl-RS"/>
        </w:rPr>
        <w:t>:</w:t>
      </w:r>
    </w:p>
    <w:p w14:paraId="4F64BB43" w14:textId="74C2C29C" w:rsidR="00337C77" w:rsidRPr="001239E3" w:rsidRDefault="00337C77" w:rsidP="00337C77">
      <w:pPr>
        <w:pStyle w:val="ListParagraph"/>
        <w:numPr>
          <w:ilvl w:val="0"/>
          <w:numId w:val="1"/>
        </w:numPr>
        <w:tabs>
          <w:tab w:val="num" w:pos="720"/>
        </w:tabs>
        <w:jc w:val="both"/>
        <w:rPr>
          <w:rFonts w:cs="Times New Roman"/>
          <w:szCs w:val="22"/>
          <w:lang w:val="sr-Cyrl-RS"/>
        </w:rPr>
      </w:pPr>
      <w:proofErr w:type="spellStart"/>
      <w:r w:rsidRPr="001239E3">
        <w:rPr>
          <w:rFonts w:cs="Times New Roman"/>
          <w:szCs w:val="22"/>
          <w:lang w:val="sr-Cyrl-RS"/>
        </w:rPr>
        <w:t>Нимрод</w:t>
      </w:r>
      <w:proofErr w:type="spellEnd"/>
      <w:r w:rsidRPr="001239E3">
        <w:rPr>
          <w:rFonts w:cs="Times New Roman"/>
          <w:szCs w:val="22"/>
          <w:lang w:val="sr-Cyrl-RS"/>
        </w:rPr>
        <w:t xml:space="preserve"> </w:t>
      </w:r>
      <w:proofErr w:type="spellStart"/>
      <w:r w:rsidRPr="001239E3">
        <w:rPr>
          <w:rFonts w:cs="Times New Roman"/>
          <w:szCs w:val="22"/>
          <w:lang w:val="sr-Cyrl-RS"/>
        </w:rPr>
        <w:t>Томик</w:t>
      </w:r>
      <w:proofErr w:type="spellEnd"/>
      <w:r w:rsidRPr="001239E3">
        <w:rPr>
          <w:rFonts w:cs="Times New Roman"/>
          <w:szCs w:val="22"/>
          <w:lang w:val="sr-Cyrl-RS"/>
        </w:rPr>
        <w:t xml:space="preserve">, регистровани пољопривредни произвођач из Бачке Тополе,  </w:t>
      </w:r>
    </w:p>
    <w:p w14:paraId="6670D640" w14:textId="77777777" w:rsidR="00337C77" w:rsidRPr="001239E3" w:rsidRDefault="00337C77" w:rsidP="00337C77">
      <w:pPr>
        <w:ind w:left="720"/>
        <w:jc w:val="both"/>
        <w:rPr>
          <w:rFonts w:cs="Times New Roman"/>
          <w:szCs w:val="22"/>
          <w:lang w:val="sr-Cyrl-RS"/>
        </w:rPr>
      </w:pPr>
      <w:r w:rsidRPr="001239E3">
        <w:rPr>
          <w:rFonts w:cs="Times New Roman"/>
          <w:b/>
          <w:szCs w:val="22"/>
          <w:lang w:val="sr-Cyrl-RS"/>
        </w:rPr>
        <w:t xml:space="preserve">За чланове: </w:t>
      </w:r>
    </w:p>
    <w:p w14:paraId="11D83815" w14:textId="25DA5C4B" w:rsidR="00337C77" w:rsidRPr="001239E3" w:rsidRDefault="00337C77" w:rsidP="00337C77">
      <w:pPr>
        <w:jc w:val="both"/>
        <w:rPr>
          <w:rFonts w:cs="Times New Roman"/>
          <w:szCs w:val="22"/>
          <w:lang w:val="sr-Latn-RS"/>
        </w:rPr>
      </w:pPr>
      <w:r w:rsidRPr="001239E3">
        <w:rPr>
          <w:rFonts w:cs="Times New Roman"/>
          <w:szCs w:val="22"/>
          <w:lang w:val="sr-Cyrl-RS"/>
        </w:rPr>
        <w:tab/>
      </w:r>
      <w:r w:rsidRPr="001239E3">
        <w:rPr>
          <w:rFonts w:cs="Times New Roman"/>
          <w:szCs w:val="22"/>
          <w:lang w:val="sr-Latn-RS"/>
        </w:rPr>
        <w:t>3</w:t>
      </w:r>
      <w:r w:rsidRPr="001239E3">
        <w:rPr>
          <w:rFonts w:cs="Times New Roman"/>
          <w:szCs w:val="22"/>
          <w:lang w:val="sr-Cyrl-RS"/>
        </w:rPr>
        <w:t xml:space="preserve">.   Ковач Виктор, </w:t>
      </w:r>
      <w:r w:rsidR="00A64108" w:rsidRPr="001239E3">
        <w:rPr>
          <w:rFonts w:cs="Times New Roman"/>
          <w:szCs w:val="22"/>
          <w:lang w:val="sr-Cyrl-RS"/>
        </w:rPr>
        <w:t>помоћник председника општине за област пољопривреде</w:t>
      </w:r>
      <w:r w:rsidRPr="001239E3">
        <w:rPr>
          <w:rFonts w:cs="Times New Roman"/>
          <w:szCs w:val="22"/>
          <w:lang w:val="sr-Cyrl-RS"/>
        </w:rPr>
        <w:t xml:space="preserve"> из </w:t>
      </w:r>
      <w:proofErr w:type="spellStart"/>
      <w:r w:rsidRPr="001239E3">
        <w:rPr>
          <w:rFonts w:cs="Times New Roman"/>
          <w:szCs w:val="22"/>
          <w:lang w:val="sr-Cyrl-RS"/>
        </w:rPr>
        <w:t>Гунароша</w:t>
      </w:r>
      <w:proofErr w:type="spellEnd"/>
      <w:r w:rsidRPr="001239E3">
        <w:rPr>
          <w:rFonts w:cs="Times New Roman"/>
          <w:szCs w:val="22"/>
          <w:lang w:val="sr-Cyrl-RS"/>
        </w:rPr>
        <w:t xml:space="preserve">, </w:t>
      </w:r>
    </w:p>
    <w:p w14:paraId="2EEC4782" w14:textId="77777777" w:rsidR="00337C77" w:rsidRPr="001239E3" w:rsidRDefault="00337C77" w:rsidP="00337C77">
      <w:pPr>
        <w:jc w:val="both"/>
        <w:rPr>
          <w:rFonts w:cs="Times New Roman"/>
          <w:szCs w:val="22"/>
          <w:lang w:val="sr-Cyrl-RS"/>
        </w:rPr>
      </w:pPr>
      <w:r w:rsidRPr="001239E3">
        <w:rPr>
          <w:rFonts w:cs="Times New Roman"/>
          <w:szCs w:val="22"/>
          <w:lang w:val="sr-Cyrl-RS"/>
        </w:rPr>
        <w:tab/>
      </w:r>
      <w:r w:rsidRPr="001239E3">
        <w:rPr>
          <w:rFonts w:cs="Times New Roman"/>
          <w:szCs w:val="22"/>
          <w:lang w:val="sr-Latn-RS"/>
        </w:rPr>
        <w:t>4</w:t>
      </w:r>
      <w:r w:rsidRPr="001239E3">
        <w:rPr>
          <w:rFonts w:cs="Times New Roman"/>
          <w:szCs w:val="22"/>
          <w:lang w:val="sr-Cyrl-RS"/>
        </w:rPr>
        <w:t xml:space="preserve">.   Норберт </w:t>
      </w:r>
      <w:proofErr w:type="spellStart"/>
      <w:r w:rsidRPr="001239E3">
        <w:rPr>
          <w:rFonts w:cs="Times New Roman"/>
          <w:szCs w:val="22"/>
          <w:lang w:val="sr-Cyrl-RS"/>
        </w:rPr>
        <w:t>Сатмари</w:t>
      </w:r>
      <w:proofErr w:type="spellEnd"/>
      <w:r w:rsidRPr="001239E3">
        <w:rPr>
          <w:rFonts w:cs="Times New Roman"/>
          <w:szCs w:val="22"/>
          <w:lang w:val="sr-Cyrl-RS"/>
        </w:rPr>
        <w:t xml:space="preserve">, </w:t>
      </w:r>
      <w:proofErr w:type="spellStart"/>
      <w:r w:rsidRPr="001239E3">
        <w:rPr>
          <w:rFonts w:cs="Times New Roman"/>
          <w:szCs w:val="22"/>
          <w:lang w:val="sr-Cyrl-RS"/>
        </w:rPr>
        <w:t>дипл.економиста</w:t>
      </w:r>
      <w:proofErr w:type="spellEnd"/>
      <w:r w:rsidRPr="001239E3">
        <w:rPr>
          <w:rFonts w:cs="Times New Roman"/>
          <w:szCs w:val="22"/>
          <w:lang w:val="sr-Cyrl-RS"/>
        </w:rPr>
        <w:t xml:space="preserve"> из Бачке Тополе, </w:t>
      </w:r>
    </w:p>
    <w:p w14:paraId="398023D0" w14:textId="77777777" w:rsidR="00337C77" w:rsidRPr="001239E3" w:rsidRDefault="00337C77" w:rsidP="00337C77">
      <w:pPr>
        <w:jc w:val="both"/>
        <w:rPr>
          <w:rFonts w:cs="Times New Roman"/>
          <w:szCs w:val="22"/>
          <w:lang w:val="sr-Latn-RS"/>
        </w:rPr>
      </w:pPr>
      <w:r w:rsidRPr="001239E3">
        <w:rPr>
          <w:rFonts w:cs="Times New Roman"/>
          <w:szCs w:val="22"/>
          <w:lang w:val="sr-Cyrl-RS"/>
        </w:rPr>
        <w:tab/>
      </w:r>
      <w:r w:rsidRPr="001239E3">
        <w:rPr>
          <w:rFonts w:cs="Times New Roman"/>
          <w:szCs w:val="22"/>
          <w:lang w:val="sr-Latn-RS"/>
        </w:rPr>
        <w:t xml:space="preserve">5. </w:t>
      </w:r>
      <w:r w:rsidRPr="001239E3">
        <w:rPr>
          <w:rFonts w:cs="Times New Roman"/>
          <w:szCs w:val="22"/>
          <w:lang w:val="sr-Cyrl-RS"/>
        </w:rPr>
        <w:t xml:space="preserve">  Оливера Ненадић, </w:t>
      </w:r>
      <w:proofErr w:type="spellStart"/>
      <w:r w:rsidRPr="001239E3">
        <w:rPr>
          <w:rFonts w:cs="Times New Roman"/>
          <w:szCs w:val="22"/>
          <w:lang w:val="sr-Cyrl-RS"/>
        </w:rPr>
        <w:t>дипл.правник</w:t>
      </w:r>
      <w:proofErr w:type="spellEnd"/>
      <w:r w:rsidRPr="001239E3">
        <w:rPr>
          <w:rFonts w:cs="Times New Roman"/>
          <w:szCs w:val="22"/>
          <w:lang w:val="sr-Cyrl-RS"/>
        </w:rPr>
        <w:t xml:space="preserve"> из </w:t>
      </w:r>
      <w:proofErr w:type="spellStart"/>
      <w:r w:rsidRPr="001239E3">
        <w:rPr>
          <w:rFonts w:cs="Times New Roman"/>
          <w:szCs w:val="22"/>
          <w:lang w:val="sr-Cyrl-RS"/>
        </w:rPr>
        <w:t>Бачк</w:t>
      </w:r>
      <w:proofErr w:type="spellEnd"/>
      <w:r w:rsidRPr="001239E3">
        <w:rPr>
          <w:rFonts w:cs="Times New Roman"/>
          <w:szCs w:val="22"/>
          <w:lang w:val="sr-Latn-RS"/>
        </w:rPr>
        <w:t>e</w:t>
      </w:r>
      <w:r w:rsidRPr="001239E3">
        <w:rPr>
          <w:rFonts w:cs="Times New Roman"/>
          <w:szCs w:val="22"/>
          <w:lang w:val="sr-Cyrl-RS"/>
        </w:rPr>
        <w:t xml:space="preserve"> </w:t>
      </w:r>
      <w:proofErr w:type="spellStart"/>
      <w:r w:rsidRPr="001239E3">
        <w:rPr>
          <w:rFonts w:cs="Times New Roman"/>
          <w:szCs w:val="22"/>
          <w:lang w:val="sr-Cyrl-RS"/>
        </w:rPr>
        <w:t>Топол</w:t>
      </w:r>
      <w:proofErr w:type="spellEnd"/>
      <w:r w:rsidRPr="001239E3">
        <w:rPr>
          <w:rFonts w:cs="Times New Roman"/>
          <w:szCs w:val="22"/>
          <w:lang w:val="sr-Latn-RS"/>
        </w:rPr>
        <w:t>e</w:t>
      </w:r>
      <w:r w:rsidRPr="001239E3">
        <w:rPr>
          <w:rFonts w:cs="Times New Roman"/>
          <w:szCs w:val="22"/>
          <w:lang w:val="sr-Cyrl-RS"/>
        </w:rPr>
        <w:t xml:space="preserve">, </w:t>
      </w:r>
    </w:p>
    <w:p w14:paraId="03EAB763" w14:textId="77777777" w:rsidR="00337C77" w:rsidRPr="001239E3" w:rsidRDefault="00337C77" w:rsidP="00337C77">
      <w:pPr>
        <w:ind w:firstLine="720"/>
        <w:jc w:val="both"/>
        <w:rPr>
          <w:rFonts w:cs="Times New Roman"/>
          <w:szCs w:val="22"/>
          <w:lang w:val="sr-Cyrl-RS"/>
        </w:rPr>
      </w:pPr>
      <w:r w:rsidRPr="001239E3">
        <w:rPr>
          <w:rFonts w:cs="Times New Roman"/>
          <w:szCs w:val="22"/>
          <w:lang w:val="sr-Latn-RS"/>
        </w:rPr>
        <w:t xml:space="preserve">6.   </w:t>
      </w:r>
      <w:r w:rsidRPr="001239E3">
        <w:rPr>
          <w:rFonts w:cs="Times New Roman"/>
          <w:szCs w:val="22"/>
          <w:lang w:val="sr-Cyrl-RS"/>
        </w:rPr>
        <w:t xml:space="preserve">Јелена </w:t>
      </w:r>
      <w:proofErr w:type="spellStart"/>
      <w:r w:rsidRPr="001239E3">
        <w:rPr>
          <w:rFonts w:cs="Times New Roman"/>
          <w:szCs w:val="22"/>
          <w:lang w:val="sr-Cyrl-RS"/>
        </w:rPr>
        <w:t>Мастиловић</w:t>
      </w:r>
      <w:proofErr w:type="spellEnd"/>
      <w:r w:rsidRPr="001239E3">
        <w:rPr>
          <w:rFonts w:cs="Times New Roman"/>
          <w:szCs w:val="22"/>
          <w:lang w:val="sr-Cyrl-RS"/>
        </w:rPr>
        <w:t>,</w:t>
      </w:r>
      <w:r w:rsidRPr="001239E3">
        <w:rPr>
          <w:rFonts w:cs="Times New Roman"/>
          <w:szCs w:val="22"/>
          <w:lang w:val="sr-Latn-RS"/>
        </w:rPr>
        <w:t xml:space="preserve"> </w:t>
      </w:r>
      <w:r w:rsidRPr="001239E3">
        <w:rPr>
          <w:rFonts w:cs="Times New Roman"/>
          <w:szCs w:val="22"/>
          <w:lang w:val="sr-Cyrl-RS"/>
        </w:rPr>
        <w:t xml:space="preserve">дипл. економиста из Бачке Тополе, </w:t>
      </w:r>
    </w:p>
    <w:p w14:paraId="5E89F5C1"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 xml:space="preserve">7.   Варга </w:t>
      </w:r>
      <w:proofErr w:type="spellStart"/>
      <w:r w:rsidRPr="001239E3">
        <w:rPr>
          <w:rFonts w:cs="Times New Roman"/>
          <w:szCs w:val="22"/>
          <w:lang w:val="sr-Cyrl-RS"/>
        </w:rPr>
        <w:t>Геза</w:t>
      </w:r>
      <w:proofErr w:type="spellEnd"/>
      <w:r w:rsidRPr="001239E3">
        <w:rPr>
          <w:rFonts w:cs="Times New Roman"/>
          <w:szCs w:val="22"/>
          <w:lang w:val="sr-Cyrl-RS"/>
        </w:rPr>
        <w:t xml:space="preserve">, </w:t>
      </w:r>
      <w:proofErr w:type="spellStart"/>
      <w:r w:rsidRPr="001239E3">
        <w:rPr>
          <w:rFonts w:cs="Times New Roman"/>
          <w:szCs w:val="22"/>
          <w:lang w:val="sr-Cyrl-RS"/>
        </w:rPr>
        <w:t>дипл.грађевински</w:t>
      </w:r>
      <w:proofErr w:type="spellEnd"/>
      <w:r w:rsidRPr="001239E3">
        <w:rPr>
          <w:rFonts w:cs="Times New Roman"/>
          <w:szCs w:val="22"/>
          <w:lang w:val="sr-Cyrl-RS"/>
        </w:rPr>
        <w:t xml:space="preserve"> инжењер из Бачке Тополе, </w:t>
      </w:r>
    </w:p>
    <w:p w14:paraId="6DA5CE11" w14:textId="77777777" w:rsidR="00337C77" w:rsidRPr="001239E3" w:rsidRDefault="00337C77" w:rsidP="00337C77">
      <w:pPr>
        <w:jc w:val="both"/>
        <w:rPr>
          <w:rFonts w:cs="Times New Roman"/>
          <w:szCs w:val="22"/>
          <w:lang w:val="sr-Cyrl-RS"/>
        </w:rPr>
      </w:pPr>
      <w:r w:rsidRPr="001239E3">
        <w:rPr>
          <w:rFonts w:cs="Times New Roman"/>
          <w:szCs w:val="22"/>
          <w:lang w:val="sr-Cyrl-RS"/>
        </w:rPr>
        <w:tab/>
        <w:t>8.  Илија Бурсаћ, струковни економиста из Карађорђева.</w:t>
      </w:r>
    </w:p>
    <w:p w14:paraId="0CDF6408" w14:textId="77777777" w:rsidR="00337C77" w:rsidRPr="001239E3" w:rsidRDefault="00337C77" w:rsidP="00337C77">
      <w:pPr>
        <w:jc w:val="both"/>
        <w:rPr>
          <w:rFonts w:cs="Times New Roman"/>
          <w:szCs w:val="22"/>
          <w:lang w:val="sr-Cyrl-RS"/>
        </w:rPr>
      </w:pPr>
    </w:p>
    <w:p w14:paraId="710D3223" w14:textId="77777777" w:rsidR="00337C77" w:rsidRPr="001239E3" w:rsidRDefault="00337C77" w:rsidP="00337C77">
      <w:pPr>
        <w:ind w:firstLine="720"/>
        <w:jc w:val="both"/>
        <w:rPr>
          <w:rFonts w:cs="Times New Roman"/>
          <w:szCs w:val="22"/>
          <w:lang w:val="sr-Cyrl-RS"/>
        </w:rPr>
      </w:pPr>
    </w:p>
    <w:p w14:paraId="22496180" w14:textId="77777777" w:rsidR="00337C77" w:rsidRPr="001239E3" w:rsidRDefault="00337C77" w:rsidP="00337C77">
      <w:pPr>
        <w:jc w:val="both"/>
        <w:rPr>
          <w:rFonts w:cs="Times New Roman"/>
          <w:szCs w:val="22"/>
          <w:lang w:val="sr-Cyrl-RS"/>
        </w:rPr>
      </w:pPr>
      <w:r w:rsidRPr="001239E3">
        <w:rPr>
          <w:rFonts w:cs="Times New Roman"/>
          <w:szCs w:val="22"/>
          <w:lang w:val="sr-Cyrl-RS"/>
        </w:rPr>
        <w:t xml:space="preserve">            Организационе и административне послове за Комисију вршиће Слађана </w:t>
      </w:r>
      <w:proofErr w:type="spellStart"/>
      <w:r w:rsidRPr="001239E3">
        <w:rPr>
          <w:rFonts w:cs="Times New Roman"/>
          <w:szCs w:val="22"/>
          <w:lang w:val="sr-Cyrl-RS"/>
        </w:rPr>
        <w:t>Мудринић</w:t>
      </w:r>
      <w:proofErr w:type="spellEnd"/>
      <w:r w:rsidRPr="001239E3">
        <w:rPr>
          <w:rFonts w:cs="Times New Roman"/>
          <w:szCs w:val="22"/>
          <w:lang w:val="sr-Cyrl-RS"/>
        </w:rPr>
        <w:t xml:space="preserve"> дипл. правник, запослена у </w:t>
      </w:r>
      <w:r w:rsidRPr="001239E3">
        <w:rPr>
          <w:rFonts w:cs="Times New Roman"/>
          <w:szCs w:val="22"/>
          <w:lang w:val="sr-Cyrl-CS"/>
        </w:rPr>
        <w:t>Одељењу за просторно планирање, урбанизам, грађевинарство, заштиту животне средине, комунално-стамбене послове и привреду</w:t>
      </w:r>
      <w:r w:rsidRPr="001239E3">
        <w:rPr>
          <w:rFonts w:cs="Times New Roman"/>
          <w:szCs w:val="22"/>
          <w:lang w:val="sr-Cyrl-RS"/>
        </w:rPr>
        <w:t xml:space="preserve"> Општинске управе Бачка Топола.</w:t>
      </w:r>
    </w:p>
    <w:p w14:paraId="742E3DD8" w14:textId="77777777" w:rsidR="00337C77" w:rsidRPr="001239E3" w:rsidRDefault="00337C77" w:rsidP="00337C77">
      <w:pPr>
        <w:jc w:val="both"/>
        <w:rPr>
          <w:rFonts w:cs="Times New Roman"/>
          <w:szCs w:val="22"/>
          <w:lang w:val="sr-Cyrl-RS"/>
        </w:rPr>
      </w:pPr>
    </w:p>
    <w:p w14:paraId="2D077936" w14:textId="77777777" w:rsidR="00337C77" w:rsidRPr="001239E3" w:rsidRDefault="00337C77" w:rsidP="00337C77">
      <w:pPr>
        <w:jc w:val="center"/>
        <w:rPr>
          <w:rFonts w:cs="Times New Roman"/>
          <w:szCs w:val="22"/>
          <w:lang w:val="sr-Cyrl-RS"/>
        </w:rPr>
      </w:pPr>
      <w:r w:rsidRPr="001239E3">
        <w:rPr>
          <w:rFonts w:cs="Times New Roman"/>
          <w:szCs w:val="22"/>
          <w:lang w:val="sr-Cyrl-RS"/>
        </w:rPr>
        <w:t>III</w:t>
      </w:r>
    </w:p>
    <w:p w14:paraId="12C1DC45"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Задатак Комисије је да у складу са одредбама члана 60, 61, 61а и 64а Закона о пољопривредном земљишту („Службени гласник РС“, бр. 62/06, 65/08-др. закон, 41/09, 112/15, 80/17 и 95/18-др.закон) (у даљем тексту: Закон):</w:t>
      </w:r>
    </w:p>
    <w:p w14:paraId="322BF9C4" w14:textId="60CBB29E" w:rsidR="00337C77" w:rsidRPr="001239E3" w:rsidRDefault="00337C77" w:rsidP="00337C77">
      <w:pPr>
        <w:ind w:firstLine="720"/>
        <w:jc w:val="both"/>
        <w:rPr>
          <w:rFonts w:cs="Times New Roman"/>
          <w:szCs w:val="22"/>
          <w:lang w:val="sr-Cyrl-RS"/>
        </w:rPr>
      </w:pPr>
      <w:r w:rsidRPr="001239E3">
        <w:rPr>
          <w:rFonts w:cs="Times New Roman"/>
          <w:szCs w:val="22"/>
          <w:lang w:val="sr-Cyrl-RS"/>
        </w:rPr>
        <w:t>- изради предлог Годишњег програм заштите, уређења и коришћења пољопривредног земљишта на територији општине Бачка Топола ( у даљем тексту: Годишњи програм) за 202</w:t>
      </w:r>
      <w:r w:rsidR="005F6D94">
        <w:rPr>
          <w:rFonts w:cs="Times New Roman"/>
          <w:szCs w:val="22"/>
          <w:lang w:val="sr-Cyrl-RS"/>
        </w:rPr>
        <w:t>6</w:t>
      </w:r>
      <w:r w:rsidRPr="001239E3">
        <w:rPr>
          <w:rFonts w:cs="Times New Roman"/>
          <w:szCs w:val="22"/>
          <w:lang w:val="sr-Cyrl-RS"/>
        </w:rPr>
        <w:t>. годину у складу са законом прописаним роковима  којим ће утврдити врсту и обим радова које треба извршити, динамику извођења радова и улагања средстава, а посебно утврдити податке које се односе на пољопривредно земљиште у државној својини у складу са чланом 60. Закона;</w:t>
      </w:r>
    </w:p>
    <w:p w14:paraId="5C199E9B"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  пре израде предлога Годишњег програма  обавести јавним позивом сва правна лица којима у складу са чланом 61. Закона може да се призна право на коришћење пољопривредног земљишта без плаћања накнаде, као и правна и физичка лица која у складу са чланом 64а могу да остваре право пречег закупа, да доставе захтеве са неопходном документацијом, да размотри достављене захтеве и донесе одлуку о истим;</w:t>
      </w:r>
    </w:p>
    <w:p w14:paraId="5DE6884F" w14:textId="17ABD592" w:rsidR="00337C77" w:rsidRPr="001239E3" w:rsidRDefault="00337C77" w:rsidP="00337C77">
      <w:pPr>
        <w:ind w:firstLine="720"/>
        <w:jc w:val="both"/>
        <w:rPr>
          <w:rFonts w:cs="Times New Roman"/>
          <w:szCs w:val="22"/>
          <w:lang w:val="sr-Cyrl-RS"/>
        </w:rPr>
      </w:pPr>
      <w:r w:rsidRPr="001239E3">
        <w:rPr>
          <w:rFonts w:cs="Times New Roman"/>
          <w:szCs w:val="22"/>
          <w:lang w:val="sr-Cyrl-RS"/>
        </w:rPr>
        <w:lastRenderedPageBreak/>
        <w:t>- прибави мишљење Комисије за давање мишљења на предлог годишњег програма заштите, уређења и коришћења пољопривредног земљишта на територији општине Бачка Топола за 202</w:t>
      </w:r>
      <w:r w:rsidR="005F6D94">
        <w:rPr>
          <w:rFonts w:cs="Times New Roman"/>
          <w:szCs w:val="22"/>
          <w:lang w:val="sr-Cyrl-RS"/>
        </w:rPr>
        <w:t>6</w:t>
      </w:r>
      <w:r w:rsidRPr="001239E3">
        <w:rPr>
          <w:rFonts w:cs="Times New Roman"/>
          <w:szCs w:val="22"/>
          <w:lang w:val="sr-Cyrl-RS"/>
        </w:rPr>
        <w:t xml:space="preserve">.год., </w:t>
      </w:r>
    </w:p>
    <w:p w14:paraId="70081D08"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  прибави писану сагласност Министарства надлежног за послове пољопривреде на предлог Годишњег програм заштите, уређења и коришћења пољопривредног земљишта на територији општине Бачка Топола за 202</w:t>
      </w:r>
      <w:r w:rsidRPr="001239E3">
        <w:rPr>
          <w:rFonts w:cs="Times New Roman"/>
          <w:szCs w:val="22"/>
          <w:lang w:val="sr-Latn-RS"/>
        </w:rPr>
        <w:t>6</w:t>
      </w:r>
      <w:r w:rsidRPr="001239E3">
        <w:rPr>
          <w:rFonts w:cs="Times New Roman"/>
          <w:szCs w:val="22"/>
          <w:lang w:val="sr-Cyrl-RS"/>
        </w:rPr>
        <w:t>.год., а након добијања сагласности Министарства надлежног за послове пољопривреде достави  Годишњи програм на разматрање и утврђивање Општинском већу, а потом и на разматрање и усвајање Скупштини општине;</w:t>
      </w:r>
    </w:p>
    <w:p w14:paraId="024EB00D"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  да по истом поступку, уколико се укаже потреба, израђује и измене и допуне годишњег програма.</w:t>
      </w:r>
    </w:p>
    <w:p w14:paraId="1FC484D1" w14:textId="77777777" w:rsidR="00337C77" w:rsidRPr="001239E3" w:rsidRDefault="00337C77" w:rsidP="00337C77">
      <w:pPr>
        <w:ind w:firstLine="720"/>
        <w:jc w:val="both"/>
        <w:rPr>
          <w:rFonts w:cs="Times New Roman"/>
          <w:szCs w:val="22"/>
          <w:lang w:val="sr-Cyrl-RS"/>
        </w:rPr>
      </w:pPr>
    </w:p>
    <w:p w14:paraId="51281234" w14:textId="77777777" w:rsidR="00337C77" w:rsidRPr="001239E3" w:rsidRDefault="00337C77" w:rsidP="00337C77">
      <w:pPr>
        <w:jc w:val="center"/>
        <w:rPr>
          <w:rFonts w:cs="Times New Roman"/>
          <w:szCs w:val="22"/>
          <w:lang w:val="sr-Cyrl-RS"/>
        </w:rPr>
      </w:pPr>
      <w:r w:rsidRPr="001239E3">
        <w:rPr>
          <w:rFonts w:cs="Times New Roman"/>
          <w:szCs w:val="22"/>
          <w:lang w:val="sr-Cyrl-RS"/>
        </w:rPr>
        <w:t>IV</w:t>
      </w:r>
    </w:p>
    <w:p w14:paraId="094F424A" w14:textId="77777777" w:rsidR="00337C77" w:rsidRPr="001239E3" w:rsidRDefault="00337C77" w:rsidP="00337C77">
      <w:pPr>
        <w:jc w:val="both"/>
        <w:rPr>
          <w:rFonts w:cs="Times New Roman"/>
          <w:szCs w:val="22"/>
          <w:lang w:val="sr-Cyrl-RS"/>
        </w:rPr>
      </w:pPr>
      <w:r w:rsidRPr="001239E3">
        <w:rPr>
          <w:rFonts w:cs="Times New Roman"/>
          <w:szCs w:val="22"/>
          <w:lang w:val="sr-Cyrl-RS"/>
        </w:rPr>
        <w:tab/>
        <w:t xml:space="preserve">За обављање задатака из  тачке III овог решења, председник, заменик председника, чланови, као и извршилац </w:t>
      </w:r>
      <w:proofErr w:type="spellStart"/>
      <w:r w:rsidRPr="001239E3">
        <w:rPr>
          <w:rFonts w:cs="Times New Roman"/>
          <w:szCs w:val="22"/>
          <w:lang w:val="sr-Cyrl-RS"/>
        </w:rPr>
        <w:t>органиозационих</w:t>
      </w:r>
      <w:proofErr w:type="spellEnd"/>
      <w:r w:rsidRPr="001239E3">
        <w:rPr>
          <w:rFonts w:cs="Times New Roman"/>
          <w:szCs w:val="22"/>
          <w:lang w:val="sr-Cyrl-RS"/>
        </w:rPr>
        <w:t xml:space="preserve"> и административних послова,  имају право на надокнаду у висини коју утврђује Председник општине својим актом.</w:t>
      </w:r>
    </w:p>
    <w:p w14:paraId="40AECBDA" w14:textId="77777777" w:rsidR="00337C77" w:rsidRPr="001239E3" w:rsidRDefault="00337C77" w:rsidP="00337C77">
      <w:pPr>
        <w:jc w:val="center"/>
        <w:rPr>
          <w:rFonts w:cs="Times New Roman"/>
          <w:szCs w:val="22"/>
          <w:lang w:val="sr-Cyrl-RS"/>
        </w:rPr>
      </w:pPr>
    </w:p>
    <w:p w14:paraId="0CCF422A" w14:textId="77777777" w:rsidR="00337C77" w:rsidRPr="001239E3" w:rsidRDefault="00337C77" w:rsidP="00337C77">
      <w:pPr>
        <w:jc w:val="center"/>
        <w:rPr>
          <w:rFonts w:cs="Times New Roman"/>
          <w:szCs w:val="22"/>
          <w:lang w:val="sr-Cyrl-RS"/>
        </w:rPr>
      </w:pPr>
      <w:r w:rsidRPr="001239E3">
        <w:rPr>
          <w:rFonts w:cs="Times New Roman"/>
          <w:szCs w:val="22"/>
          <w:lang w:val="sr-Cyrl-RS"/>
        </w:rPr>
        <w:t>V</w:t>
      </w:r>
    </w:p>
    <w:p w14:paraId="062A022E" w14:textId="77777777" w:rsidR="00337C77" w:rsidRPr="001239E3" w:rsidRDefault="00337C77" w:rsidP="00337C77">
      <w:pPr>
        <w:rPr>
          <w:rFonts w:cs="Times New Roman"/>
          <w:szCs w:val="22"/>
          <w:lang w:val="sr-Cyrl-RS"/>
        </w:rPr>
      </w:pPr>
    </w:p>
    <w:p w14:paraId="14A245AD" w14:textId="77777777" w:rsidR="00337C77" w:rsidRPr="001239E3" w:rsidRDefault="00337C77" w:rsidP="00337C77">
      <w:pPr>
        <w:jc w:val="both"/>
        <w:rPr>
          <w:rFonts w:cs="Times New Roman"/>
          <w:szCs w:val="22"/>
          <w:lang w:val="sr-Cyrl-RS"/>
        </w:rPr>
      </w:pPr>
      <w:r w:rsidRPr="001239E3">
        <w:rPr>
          <w:rFonts w:cs="Times New Roman"/>
          <w:szCs w:val="22"/>
          <w:lang w:val="sr-Cyrl-RS"/>
        </w:rPr>
        <w:tab/>
        <w:t>Ово Решење ступа на снагу даном доношења, а објавиће се  у „Службеном  листу општине Бачка Топола“.</w:t>
      </w:r>
    </w:p>
    <w:p w14:paraId="3057C2B5" w14:textId="77777777" w:rsidR="00337C77" w:rsidRPr="001239E3" w:rsidRDefault="00337C77" w:rsidP="00337C77">
      <w:pPr>
        <w:jc w:val="both"/>
        <w:rPr>
          <w:rFonts w:cs="Times New Roman"/>
          <w:szCs w:val="22"/>
          <w:lang w:val="sr-Cyrl-RS"/>
        </w:rPr>
      </w:pPr>
    </w:p>
    <w:p w14:paraId="31D570D2" w14:textId="77777777" w:rsidR="00337C77" w:rsidRPr="001239E3" w:rsidRDefault="00337C77" w:rsidP="00337C77">
      <w:pPr>
        <w:jc w:val="both"/>
        <w:rPr>
          <w:rFonts w:cs="Times New Roman"/>
          <w:szCs w:val="22"/>
          <w:lang w:val="sr-Cyrl-RS"/>
        </w:rPr>
      </w:pPr>
      <w:r w:rsidRPr="001239E3">
        <w:rPr>
          <w:rFonts w:cs="Times New Roman"/>
          <w:szCs w:val="22"/>
          <w:lang w:val="sr-Cyrl-RS"/>
        </w:rPr>
        <w:t>СКУПШТИНА ОПШТИНЕ</w:t>
      </w:r>
    </w:p>
    <w:p w14:paraId="645604AC" w14:textId="77777777" w:rsidR="00337C77" w:rsidRPr="001239E3" w:rsidRDefault="00337C77" w:rsidP="00337C77">
      <w:pPr>
        <w:jc w:val="both"/>
        <w:rPr>
          <w:rFonts w:cs="Times New Roman"/>
          <w:szCs w:val="22"/>
          <w:lang w:val="sr-Cyrl-RS"/>
        </w:rPr>
      </w:pPr>
      <w:r w:rsidRPr="001239E3">
        <w:rPr>
          <w:rFonts w:cs="Times New Roman"/>
          <w:szCs w:val="22"/>
          <w:lang w:val="sr-Cyrl-RS"/>
        </w:rPr>
        <w:t>БАЧКА ТОПОЛА</w:t>
      </w:r>
    </w:p>
    <w:p w14:paraId="52FE3943" w14:textId="77777777" w:rsidR="00337C77" w:rsidRPr="001239E3" w:rsidRDefault="00337C77" w:rsidP="00337C77">
      <w:pPr>
        <w:tabs>
          <w:tab w:val="center" w:pos="7695"/>
        </w:tabs>
        <w:jc w:val="both"/>
        <w:rPr>
          <w:rFonts w:cs="Times New Roman"/>
          <w:szCs w:val="22"/>
          <w:lang w:val="sr-Cyrl-RS"/>
        </w:rPr>
      </w:pPr>
      <w:r w:rsidRPr="001239E3">
        <w:rPr>
          <w:rFonts w:cs="Times New Roman"/>
          <w:szCs w:val="22"/>
          <w:lang w:val="sr-Cyrl-RS"/>
        </w:rPr>
        <w:t>Број:</w:t>
      </w:r>
      <w:r w:rsidRPr="001239E3">
        <w:rPr>
          <w:rFonts w:cs="Times New Roman"/>
          <w:szCs w:val="22"/>
          <w:lang w:val="sr-Cyrl-RS"/>
        </w:rPr>
        <w:tab/>
        <w:t>Председник</w:t>
      </w:r>
    </w:p>
    <w:p w14:paraId="7DE7A610" w14:textId="77777777" w:rsidR="00337C77" w:rsidRPr="001239E3" w:rsidRDefault="00337C77" w:rsidP="00337C77">
      <w:pPr>
        <w:tabs>
          <w:tab w:val="center" w:pos="7695"/>
        </w:tabs>
        <w:jc w:val="both"/>
        <w:rPr>
          <w:rFonts w:cs="Times New Roman"/>
          <w:szCs w:val="22"/>
          <w:lang w:val="sr-Cyrl-RS"/>
        </w:rPr>
      </w:pPr>
      <w:r w:rsidRPr="001239E3">
        <w:rPr>
          <w:rFonts w:cs="Times New Roman"/>
          <w:szCs w:val="22"/>
          <w:lang w:val="sr-Cyrl-RS"/>
        </w:rPr>
        <w:t>Дана:</w:t>
      </w:r>
      <w:r w:rsidRPr="001239E3">
        <w:rPr>
          <w:rFonts w:cs="Times New Roman"/>
          <w:szCs w:val="22"/>
          <w:lang w:val="sr-Cyrl-RS"/>
        </w:rPr>
        <w:tab/>
        <w:t>Скупштине општине</w:t>
      </w:r>
    </w:p>
    <w:p w14:paraId="3ADAB524" w14:textId="77777777" w:rsidR="00337C77" w:rsidRPr="001239E3" w:rsidRDefault="00337C77" w:rsidP="00337C77">
      <w:pPr>
        <w:jc w:val="both"/>
        <w:rPr>
          <w:rFonts w:cs="Times New Roman"/>
          <w:szCs w:val="22"/>
          <w:lang w:val="sr-Cyrl-RS"/>
        </w:rPr>
      </w:pPr>
      <w:r w:rsidRPr="001239E3">
        <w:rPr>
          <w:rFonts w:cs="Times New Roman"/>
          <w:szCs w:val="22"/>
          <w:lang w:val="sr-Cyrl-RS"/>
        </w:rPr>
        <w:t>Бачка Топола</w:t>
      </w:r>
      <w:r w:rsidRPr="001239E3">
        <w:rPr>
          <w:rFonts w:cs="Times New Roman"/>
          <w:szCs w:val="22"/>
          <w:lang w:val="sr-Cyrl-RS"/>
        </w:rPr>
        <w:tab/>
      </w:r>
      <w:r w:rsidRPr="001239E3">
        <w:rPr>
          <w:rFonts w:cs="Times New Roman"/>
          <w:szCs w:val="22"/>
          <w:lang w:val="sr-Cyrl-RS"/>
        </w:rPr>
        <w:tab/>
      </w:r>
      <w:r w:rsidRPr="001239E3">
        <w:rPr>
          <w:rFonts w:cs="Times New Roman"/>
          <w:szCs w:val="22"/>
          <w:lang w:val="sr-Cyrl-RS"/>
        </w:rPr>
        <w:tab/>
      </w:r>
      <w:r w:rsidRPr="001239E3">
        <w:rPr>
          <w:rFonts w:cs="Times New Roman"/>
          <w:szCs w:val="22"/>
          <w:lang w:val="sr-Cyrl-RS"/>
        </w:rPr>
        <w:tab/>
      </w:r>
      <w:r w:rsidRPr="001239E3">
        <w:rPr>
          <w:rFonts w:cs="Times New Roman"/>
          <w:szCs w:val="22"/>
          <w:lang w:val="sr-Cyrl-RS"/>
        </w:rPr>
        <w:tab/>
      </w:r>
      <w:r w:rsidRPr="001239E3">
        <w:rPr>
          <w:rFonts w:cs="Times New Roman"/>
          <w:szCs w:val="22"/>
          <w:lang w:val="sr-Cyrl-RS"/>
        </w:rPr>
        <w:tab/>
      </w:r>
      <w:r w:rsidRPr="001239E3">
        <w:rPr>
          <w:rFonts w:cs="Times New Roman"/>
          <w:szCs w:val="22"/>
          <w:lang w:val="sr-Cyrl-RS"/>
        </w:rPr>
        <w:tab/>
        <w:t xml:space="preserve">                     Саша Срдић, </w:t>
      </w:r>
      <w:proofErr w:type="spellStart"/>
      <w:r w:rsidRPr="001239E3">
        <w:rPr>
          <w:rFonts w:cs="Times New Roman"/>
          <w:szCs w:val="22"/>
          <w:lang w:val="sr-Cyrl-RS"/>
        </w:rPr>
        <w:t>с.р</w:t>
      </w:r>
      <w:proofErr w:type="spellEnd"/>
      <w:r w:rsidRPr="001239E3">
        <w:rPr>
          <w:rFonts w:cs="Times New Roman"/>
          <w:szCs w:val="22"/>
          <w:lang w:val="sr-Cyrl-RS"/>
        </w:rPr>
        <w:t>.</w:t>
      </w:r>
    </w:p>
    <w:p w14:paraId="7363ED55" w14:textId="77777777" w:rsidR="00337C77" w:rsidRPr="001239E3" w:rsidRDefault="00337C77" w:rsidP="00337C77">
      <w:pPr>
        <w:pStyle w:val="NoSpacing"/>
        <w:jc w:val="center"/>
        <w:rPr>
          <w:rFonts w:ascii="Times New Roman" w:hAnsi="Times New Roman" w:cs="Times New Roman"/>
          <w:lang w:val="sr-Cyrl-RS"/>
        </w:rPr>
      </w:pPr>
    </w:p>
    <w:p w14:paraId="5B94CC1D" w14:textId="77777777" w:rsidR="00337C77" w:rsidRPr="001239E3" w:rsidRDefault="00337C77" w:rsidP="00337C77">
      <w:pPr>
        <w:pStyle w:val="NoSpacing"/>
        <w:jc w:val="center"/>
        <w:rPr>
          <w:rFonts w:ascii="Times New Roman" w:hAnsi="Times New Roman" w:cs="Times New Roman"/>
          <w:lang w:val="sr-Cyrl-RS"/>
        </w:rPr>
      </w:pPr>
      <w:r w:rsidRPr="001239E3">
        <w:rPr>
          <w:rFonts w:ascii="Times New Roman" w:hAnsi="Times New Roman" w:cs="Times New Roman"/>
          <w:lang w:val="sr-Cyrl-RS"/>
        </w:rPr>
        <w:t>О б р а з л о ж е њ е</w:t>
      </w:r>
    </w:p>
    <w:p w14:paraId="766766A6" w14:textId="77777777" w:rsidR="00337C77" w:rsidRPr="001239E3" w:rsidRDefault="00337C77" w:rsidP="00337C77">
      <w:pPr>
        <w:pStyle w:val="NoSpacing"/>
        <w:rPr>
          <w:rFonts w:ascii="Times New Roman" w:hAnsi="Times New Roman" w:cs="Times New Roman"/>
          <w:lang w:val="sr-Cyrl-RS"/>
        </w:rPr>
      </w:pPr>
    </w:p>
    <w:p w14:paraId="77D9E0A4" w14:textId="77777777" w:rsidR="00337C77" w:rsidRPr="001239E3" w:rsidRDefault="00337C77" w:rsidP="00337C77">
      <w:pPr>
        <w:pStyle w:val="NoSpacing"/>
        <w:jc w:val="both"/>
        <w:rPr>
          <w:rFonts w:ascii="Times New Roman" w:hAnsi="Times New Roman" w:cs="Times New Roman"/>
          <w:lang w:val="sr-Cyrl-RS"/>
        </w:rPr>
      </w:pPr>
      <w:r w:rsidRPr="001239E3">
        <w:rPr>
          <w:rFonts w:ascii="Times New Roman" w:hAnsi="Times New Roman" w:cs="Times New Roman"/>
          <w:lang w:val="sr-Cyrl-RS"/>
        </w:rPr>
        <w:t>I ПРАВНИ ОСНОВ</w:t>
      </w:r>
    </w:p>
    <w:p w14:paraId="7C8BFAF8" w14:textId="77777777" w:rsidR="00337C77" w:rsidRPr="001239E3" w:rsidRDefault="00337C77" w:rsidP="00337C77">
      <w:pPr>
        <w:pStyle w:val="NoSpacing"/>
        <w:jc w:val="both"/>
        <w:rPr>
          <w:rFonts w:ascii="Times New Roman" w:hAnsi="Times New Roman" w:cs="Times New Roman"/>
          <w:lang w:val="sr-Cyrl-RS"/>
        </w:rPr>
      </w:pPr>
    </w:p>
    <w:p w14:paraId="212804FD" w14:textId="77777777" w:rsidR="00337C77" w:rsidRPr="001239E3" w:rsidRDefault="00337C77" w:rsidP="00337C77">
      <w:pPr>
        <w:pStyle w:val="NoSpacing"/>
        <w:ind w:firstLine="720"/>
        <w:jc w:val="both"/>
        <w:rPr>
          <w:rFonts w:ascii="Times New Roman" w:hAnsi="Times New Roman" w:cs="Times New Roman"/>
          <w:lang w:val="sr-Cyrl-RS"/>
        </w:rPr>
      </w:pPr>
      <w:r w:rsidRPr="001239E3">
        <w:rPr>
          <w:rFonts w:ascii="Times New Roman" w:hAnsi="Times New Roman" w:cs="Times New Roman"/>
          <w:lang w:val="sr-Cyrl-RS"/>
        </w:rPr>
        <w:t xml:space="preserve">Чланом 36.  став 1. Закона о локалној самоуправи („Службени гласник РС“, бр. 129/2007, 83/2014-др.закон, 101/2016- </w:t>
      </w:r>
      <w:proofErr w:type="spellStart"/>
      <w:r w:rsidRPr="001239E3">
        <w:rPr>
          <w:rFonts w:ascii="Times New Roman" w:hAnsi="Times New Roman" w:cs="Times New Roman"/>
          <w:lang w:val="sr-Cyrl-RS"/>
        </w:rPr>
        <w:t>др.закон</w:t>
      </w:r>
      <w:proofErr w:type="spellEnd"/>
      <w:r w:rsidRPr="001239E3">
        <w:rPr>
          <w:rFonts w:ascii="Times New Roman" w:hAnsi="Times New Roman" w:cs="Times New Roman"/>
          <w:lang w:val="sr-Cyrl-RS"/>
        </w:rPr>
        <w:t>, 47/2018 и 111/2021-др.закон) прописано је да Скупштина општине оснива стална или повремена радна тела за разматрање питања из њене надлежности.</w:t>
      </w:r>
    </w:p>
    <w:p w14:paraId="1754325B" w14:textId="77777777" w:rsidR="00337C77" w:rsidRPr="001239E3" w:rsidRDefault="00337C77" w:rsidP="00337C77">
      <w:pPr>
        <w:pStyle w:val="NoSpacing"/>
        <w:ind w:firstLine="720"/>
        <w:jc w:val="both"/>
        <w:rPr>
          <w:rFonts w:ascii="Times New Roman" w:hAnsi="Times New Roman" w:cs="Times New Roman"/>
          <w:lang w:val="sr-Cyrl-RS"/>
        </w:rPr>
      </w:pPr>
      <w:r w:rsidRPr="001239E3">
        <w:rPr>
          <w:rFonts w:ascii="Times New Roman" w:hAnsi="Times New Roman" w:cs="Times New Roman"/>
          <w:lang w:val="sr-Cyrl-RS"/>
        </w:rPr>
        <w:t xml:space="preserve">Чланом 51. Статута општине Бачка Топола („Службени лист општине Бачка Топола“, бр. 5.1/2019) прописано је да скупштина општине оснива стална и повремена радна тела за разматрање питања из њене надлежности, као и да се актом о образовању повременог радног тела утврђују његов назив и област за коју се оснива, задаци радног тела, број чланова радног тела, рок за извршење задатака, права и дужности председника и чланова радног тела и друга питања од </w:t>
      </w:r>
      <w:proofErr w:type="spellStart"/>
      <w:r w:rsidRPr="001239E3">
        <w:rPr>
          <w:rFonts w:ascii="Times New Roman" w:hAnsi="Times New Roman" w:cs="Times New Roman"/>
          <w:lang w:val="sr-Cyrl-RS"/>
        </w:rPr>
        <w:t>заначаја</w:t>
      </w:r>
      <w:proofErr w:type="spellEnd"/>
      <w:r w:rsidRPr="001239E3">
        <w:rPr>
          <w:rFonts w:ascii="Times New Roman" w:hAnsi="Times New Roman" w:cs="Times New Roman"/>
          <w:lang w:val="sr-Cyrl-RS"/>
        </w:rPr>
        <w:t xml:space="preserve"> за рад радног тела.</w:t>
      </w:r>
    </w:p>
    <w:p w14:paraId="141C9BBC" w14:textId="77777777" w:rsidR="00337C77" w:rsidRPr="001239E3" w:rsidRDefault="00337C77" w:rsidP="00337C77">
      <w:pPr>
        <w:pStyle w:val="NoSpacing"/>
        <w:ind w:firstLine="720"/>
        <w:jc w:val="both"/>
        <w:rPr>
          <w:rFonts w:ascii="Times New Roman" w:hAnsi="Times New Roman" w:cs="Times New Roman"/>
          <w:lang w:val="sr-Cyrl-RS"/>
        </w:rPr>
      </w:pPr>
      <w:r w:rsidRPr="001239E3">
        <w:rPr>
          <w:rFonts w:ascii="Times New Roman" w:hAnsi="Times New Roman" w:cs="Times New Roman"/>
          <w:lang w:val="sr-Cyrl-RS"/>
        </w:rPr>
        <w:t xml:space="preserve">Члановима 60, 61, 61а и 64а Закона о пољопривредном земљишту („Службени гласник РС“, бр. 62/2006, 65/2008- др. Закон, 41/2009, 112/2015, 80/2017 и 95/2018- </w:t>
      </w:r>
      <w:proofErr w:type="spellStart"/>
      <w:r w:rsidRPr="001239E3">
        <w:rPr>
          <w:rFonts w:ascii="Times New Roman" w:hAnsi="Times New Roman" w:cs="Times New Roman"/>
          <w:lang w:val="sr-Cyrl-RS"/>
        </w:rPr>
        <w:t>др.закон</w:t>
      </w:r>
      <w:proofErr w:type="spellEnd"/>
      <w:r w:rsidRPr="001239E3">
        <w:rPr>
          <w:rFonts w:ascii="Times New Roman" w:hAnsi="Times New Roman" w:cs="Times New Roman"/>
          <w:lang w:val="sr-Cyrl-RS"/>
        </w:rPr>
        <w:t xml:space="preserve">) регулисана су питања коришћења пољопривредног земљишта у државној својини. </w:t>
      </w:r>
    </w:p>
    <w:p w14:paraId="288F4A7F" w14:textId="77777777" w:rsidR="00337C77" w:rsidRPr="001239E3" w:rsidRDefault="00337C77" w:rsidP="00337C77">
      <w:pPr>
        <w:pStyle w:val="NoSpacing"/>
        <w:ind w:firstLine="720"/>
        <w:jc w:val="both"/>
        <w:rPr>
          <w:rFonts w:ascii="Times New Roman" w:hAnsi="Times New Roman" w:cs="Times New Roman"/>
          <w:lang w:val="sr-Cyrl-RS"/>
        </w:rPr>
      </w:pPr>
    </w:p>
    <w:p w14:paraId="1C29C3C1" w14:textId="77777777" w:rsidR="00337C77" w:rsidRPr="001239E3" w:rsidRDefault="00337C77" w:rsidP="00337C77">
      <w:pPr>
        <w:rPr>
          <w:rFonts w:cs="Times New Roman"/>
          <w:szCs w:val="22"/>
          <w:lang w:val="sr-Cyrl-RS"/>
        </w:rPr>
      </w:pPr>
      <w:r w:rsidRPr="001239E3">
        <w:rPr>
          <w:rFonts w:cs="Times New Roman"/>
          <w:szCs w:val="22"/>
          <w:lang w:val="sr-Cyrl-RS"/>
        </w:rPr>
        <w:t>II РАЗЛОЗИ ДОНОШЕЊА</w:t>
      </w:r>
    </w:p>
    <w:p w14:paraId="09477FE2" w14:textId="77777777" w:rsidR="00337C77" w:rsidRPr="001239E3" w:rsidRDefault="00337C77" w:rsidP="00337C77">
      <w:pPr>
        <w:rPr>
          <w:rFonts w:cs="Times New Roman"/>
          <w:szCs w:val="22"/>
          <w:lang w:val="sr-Cyrl-RS"/>
        </w:rPr>
      </w:pPr>
    </w:p>
    <w:p w14:paraId="1701C07E" w14:textId="77777777" w:rsidR="00337C77" w:rsidRPr="001239E3" w:rsidRDefault="00337C77" w:rsidP="00337C77">
      <w:pPr>
        <w:jc w:val="both"/>
        <w:rPr>
          <w:rFonts w:cs="Times New Roman"/>
          <w:szCs w:val="22"/>
          <w:lang w:val="sr-Cyrl-RS"/>
        </w:rPr>
      </w:pPr>
      <w:r w:rsidRPr="001239E3">
        <w:rPr>
          <w:rFonts w:cs="Times New Roman"/>
          <w:szCs w:val="22"/>
          <w:lang w:val="sr-Cyrl-RS"/>
        </w:rPr>
        <w:tab/>
        <w:t xml:space="preserve">Одредбама члана 60. Закона о пољопривредном земљишту регулисано је да  пољопривредним земљиштем у државној својини располаже и управља држава преко Министарства, да се пољопривредно земљиште у државној својини користи према годишњем програму заштите, уређења и коришћења пољопривредног земљишта, који доноси надлежни орган јединице локалне самоуправе, затим да Програм из става 2. овог члана надлежни орган јединице локалне самоуправе доноси по претходно прибављеном мишљењу комисије коју образује председник општине, односно градоначелник, а која у свом саставу има најмање половину чланова </w:t>
      </w:r>
      <w:r w:rsidRPr="001239E3">
        <w:rPr>
          <w:rFonts w:cs="Times New Roman"/>
          <w:szCs w:val="22"/>
          <w:lang w:val="sr-Cyrl-RS"/>
        </w:rPr>
        <w:lastRenderedPageBreak/>
        <w:t>физичка лица - пољопривреднике који су уписани у Регистар пољопривредних газдинстава, у складу са прописом којим се уређује упис у Регистар пољопривредних газдинстава, као и дипломираног инжињера пољопривреде а потом и да је програм из става 2. овог члана надлежни орган јединице локалне самоуправе дужан да донесе најкасније до 31. марта текуће године, уз сагласност Министарства. Програмом из става 2. овог члана утврђује се: врста и обим радова које треба извршити у периоду за који се програм доноси, динамика извођења радова и улагања средстава. Програм који доноси надлежни орган јединице локалне самоуправе, поред елемената из става 7. овог члана, садржи и податке који се односе на пољопривредно земљиште у својини Републике Србије (у даљем тексту: у државној својини), и то податке о: 1) укупној површини и површини по катастарским општинама пољопривредног земљишта у државној својини на територији јединице локалне самоуправе; 2) корисницима пољопривредног земљишта у државној својини; 3) закупцима пољопривредног земљишта у државној својини; 4) површини пољопривредног земљишта у државној својини која није дата на коришћење; 5) укупној површини пољопривредног земљишта у државној својини која је планирана за давање у закуп, као и површине делова пољопривредног земљишта у државној својини које су планиране за давање у закуп (једна или више катастарских парцела) са бројем катастарске парцеле, површином, класом и културом; 6) стању заштите, уређења и коришћења пољопривредног земљишта у државној својини.</w:t>
      </w:r>
    </w:p>
    <w:p w14:paraId="39426EE0" w14:textId="77777777" w:rsidR="00337C77" w:rsidRPr="001239E3" w:rsidRDefault="00337C77" w:rsidP="00337C77">
      <w:pPr>
        <w:ind w:firstLine="720"/>
        <w:jc w:val="both"/>
        <w:rPr>
          <w:rFonts w:cs="Times New Roman"/>
          <w:szCs w:val="22"/>
          <w:lang w:val="sr-Cyrl-RS"/>
        </w:rPr>
      </w:pPr>
      <w:r w:rsidRPr="001239E3">
        <w:rPr>
          <w:rFonts w:cs="Times New Roman"/>
          <w:szCs w:val="22"/>
          <w:lang w:val="sr-Cyrl-RS"/>
        </w:rPr>
        <w:t>Сходно горе наведеном неопходно је да се изради Годишњи програм за наредну годину, а самим тим је први корак да се образује комисија за 202</w:t>
      </w:r>
      <w:r w:rsidRPr="001239E3">
        <w:rPr>
          <w:rFonts w:cs="Times New Roman"/>
          <w:szCs w:val="22"/>
          <w:lang w:val="sr-Latn-RS"/>
        </w:rPr>
        <w:t>6</w:t>
      </w:r>
      <w:r w:rsidRPr="001239E3">
        <w:rPr>
          <w:rFonts w:cs="Times New Roman"/>
          <w:szCs w:val="22"/>
          <w:lang w:val="sr-Cyrl-RS"/>
        </w:rPr>
        <w:t>. годину, чији задатак је да у свему у складу са законом, инструкцијама и упутствима надлежног министарства изради  годишњи програм, а који се израђује у  WEB апликацији. Предложеним решењем се одређује састав и број чланова, тако да комисија има председника, заменика председника и шест чланова, и то су стручна лица пољопривредне, геодетске, економске и правне струке, који имају искуства и знања у раду о овој области, а приликом одређивања броја и састава комисије имало се у виду комплексност и сложеност послова и задатака које је потребно реализовати, а посебно чињеница да је потребно прикупити, евидентирати и утврдити обимне релевантне податке који се односе на пољопривредно земљиште у државној својини, као и размотрити и одлучити о свим захтевима пристиглим на расписане јавне позиве. Тачком III су прецизирани задаци комисије, a тачком IV је предложено да за обављање својих задатака председник, заменик председника, чланови комисије, као и извршилац организационих и административних послова за потребе комисије, имају право на надокнаду у висини коју утврђује Председник општине својим актом.</w:t>
      </w:r>
    </w:p>
    <w:p w14:paraId="44A45DB1" w14:textId="77777777" w:rsidR="00337C77" w:rsidRPr="001239E3" w:rsidRDefault="00337C77" w:rsidP="00337C77">
      <w:pPr>
        <w:pStyle w:val="NoSpacing"/>
        <w:ind w:firstLine="720"/>
        <w:jc w:val="both"/>
        <w:rPr>
          <w:rFonts w:ascii="Times New Roman" w:hAnsi="Times New Roman" w:cs="Times New Roman"/>
          <w:lang w:val="sr-Cyrl-RS"/>
        </w:rPr>
      </w:pPr>
      <w:r w:rsidRPr="001239E3">
        <w:rPr>
          <w:rFonts w:ascii="Times New Roman" w:hAnsi="Times New Roman" w:cs="Times New Roman"/>
          <w:lang w:val="sr-Cyrl-RS"/>
        </w:rPr>
        <w:t>Сходно свему горе изнетом предлаже се доношење Решења о образовању Комисија за израду Годишњег програма заштите, уређења и коришћења пољопривредног земљишта на територији општине Бачка Топола за 202</w:t>
      </w:r>
      <w:r w:rsidRPr="001239E3">
        <w:rPr>
          <w:rFonts w:ascii="Times New Roman" w:hAnsi="Times New Roman" w:cs="Times New Roman"/>
          <w:lang w:val="sr-Latn-RS"/>
        </w:rPr>
        <w:t>6</w:t>
      </w:r>
      <w:r w:rsidRPr="001239E3">
        <w:rPr>
          <w:rFonts w:ascii="Times New Roman" w:hAnsi="Times New Roman" w:cs="Times New Roman"/>
          <w:lang w:val="sr-Cyrl-RS"/>
        </w:rPr>
        <w:t>. годину  у датом тексту.</w:t>
      </w:r>
    </w:p>
    <w:p w14:paraId="70AB32BA" w14:textId="77777777" w:rsidR="00337C77" w:rsidRPr="001239E3" w:rsidRDefault="00337C77" w:rsidP="00337C77">
      <w:pPr>
        <w:pStyle w:val="NoSpacing"/>
        <w:ind w:firstLine="720"/>
        <w:rPr>
          <w:rFonts w:ascii="Times New Roman" w:hAnsi="Times New Roman" w:cs="Times New Roman"/>
          <w:lang w:val="sr-Cyrl-RS"/>
        </w:rPr>
      </w:pPr>
    </w:p>
    <w:p w14:paraId="72C60B32" w14:textId="77777777" w:rsidR="00337C77" w:rsidRPr="001239E3" w:rsidRDefault="00337C77" w:rsidP="00337C77">
      <w:pPr>
        <w:pStyle w:val="NoSpacing"/>
        <w:rPr>
          <w:rFonts w:ascii="Times New Roman" w:hAnsi="Times New Roman" w:cs="Times New Roman"/>
          <w:lang w:val="sr-Cyrl-RS"/>
        </w:rPr>
      </w:pPr>
      <w:r w:rsidRPr="001239E3">
        <w:rPr>
          <w:rFonts w:ascii="Times New Roman" w:hAnsi="Times New Roman" w:cs="Times New Roman"/>
          <w:lang w:val="sr-Cyrl-RS"/>
        </w:rPr>
        <w:t>III СРЕДСТВА ЗА СПРОВОЂЕЊЕ РЕШЕЊА</w:t>
      </w:r>
    </w:p>
    <w:p w14:paraId="32A8604C" w14:textId="77777777" w:rsidR="00337C77" w:rsidRPr="001239E3" w:rsidRDefault="00337C77" w:rsidP="00337C77">
      <w:pPr>
        <w:pStyle w:val="NoSpacing"/>
        <w:rPr>
          <w:rFonts w:ascii="Times New Roman" w:hAnsi="Times New Roman" w:cs="Times New Roman"/>
          <w:lang w:val="sr-Cyrl-RS"/>
        </w:rPr>
      </w:pPr>
      <w:r w:rsidRPr="001239E3">
        <w:rPr>
          <w:rFonts w:ascii="Times New Roman" w:hAnsi="Times New Roman" w:cs="Times New Roman"/>
          <w:lang w:val="sr-Cyrl-RS"/>
        </w:rPr>
        <w:tab/>
        <w:t>За спровођење овог  Решења су обезбеђена средства у буџету Општине Бачка Топола.</w:t>
      </w:r>
    </w:p>
    <w:p w14:paraId="00830314" w14:textId="77777777" w:rsidR="00337C77" w:rsidRPr="001239E3" w:rsidRDefault="00337C77" w:rsidP="00337C77">
      <w:pPr>
        <w:pStyle w:val="NoSpacing"/>
        <w:rPr>
          <w:rFonts w:ascii="Times New Roman" w:hAnsi="Times New Roman" w:cs="Times New Roman"/>
          <w:lang w:val="sr-Cyrl-RS"/>
        </w:rPr>
      </w:pPr>
    </w:p>
    <w:p w14:paraId="3D19C3F9" w14:textId="77777777" w:rsidR="00337C77" w:rsidRPr="001239E3" w:rsidRDefault="00337C77" w:rsidP="00337C77">
      <w:pPr>
        <w:ind w:left="6480" w:firstLine="720"/>
        <w:jc w:val="both"/>
        <w:rPr>
          <w:rFonts w:cs="Times New Roman"/>
          <w:szCs w:val="22"/>
          <w:lang w:val="sr-Cyrl-RS"/>
        </w:rPr>
      </w:pPr>
      <w:r w:rsidRPr="001239E3">
        <w:rPr>
          <w:rFonts w:cs="Times New Roman"/>
          <w:szCs w:val="22"/>
          <w:lang w:val="sr-Cyrl-RS"/>
        </w:rPr>
        <w:t>Општинско веће</w:t>
      </w:r>
    </w:p>
    <w:p w14:paraId="02A52F77" w14:textId="77777777" w:rsidR="002A3564" w:rsidRPr="003202D7" w:rsidRDefault="002A3564">
      <w:pPr>
        <w:rPr>
          <w:lang w:val="sr-Cyrl-RS"/>
        </w:rPr>
      </w:pPr>
    </w:p>
    <w:sectPr w:rsidR="002A3564" w:rsidRPr="003202D7" w:rsidSect="001239E3">
      <w:pgSz w:w="12240" w:h="15840"/>
      <w:pgMar w:top="126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num w:numId="1" w16cid:durableId="136092996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64"/>
    <w:rsid w:val="001239E3"/>
    <w:rsid w:val="002A3564"/>
    <w:rsid w:val="002B4545"/>
    <w:rsid w:val="003202D7"/>
    <w:rsid w:val="00337C77"/>
    <w:rsid w:val="00423111"/>
    <w:rsid w:val="005F6D94"/>
    <w:rsid w:val="007C6C2B"/>
    <w:rsid w:val="00A6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5B28F"/>
  <w15:chartTrackingRefBased/>
  <w15:docId w15:val="{24123C27-D3B2-4C27-B850-573A5E1FD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C77"/>
    <w:pPr>
      <w:suppressAutoHyphens/>
      <w:spacing w:after="0" w:line="240" w:lineRule="auto"/>
    </w:pPr>
    <w:rPr>
      <w:rFonts w:ascii="Times New Roman" w:eastAsia="Times New Roman" w:hAnsi="Times New Roman" w:cs="Calibri"/>
      <w:kern w:val="0"/>
      <w:sz w:val="22"/>
      <w:lang w:eastAsia="ar-SA"/>
      <w14:ligatures w14:val="none"/>
    </w:rPr>
  </w:style>
  <w:style w:type="paragraph" w:styleId="Heading1">
    <w:name w:val="heading 1"/>
    <w:basedOn w:val="Normal"/>
    <w:next w:val="Normal"/>
    <w:link w:val="Heading1Char"/>
    <w:uiPriority w:val="9"/>
    <w:qFormat/>
    <w:rsid w:val="002A35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A35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A356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A356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A356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A356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356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356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356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56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A356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A356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A356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A356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A35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35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35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3564"/>
    <w:rPr>
      <w:rFonts w:eastAsiaTheme="majorEastAsia" w:cstheme="majorBidi"/>
      <w:color w:val="272727" w:themeColor="text1" w:themeTint="D8"/>
    </w:rPr>
  </w:style>
  <w:style w:type="paragraph" w:styleId="Title">
    <w:name w:val="Title"/>
    <w:basedOn w:val="Normal"/>
    <w:next w:val="Normal"/>
    <w:link w:val="TitleChar"/>
    <w:uiPriority w:val="10"/>
    <w:qFormat/>
    <w:rsid w:val="002A356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35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35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35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3564"/>
    <w:pPr>
      <w:spacing w:before="160"/>
      <w:jc w:val="center"/>
    </w:pPr>
    <w:rPr>
      <w:i/>
      <w:iCs/>
      <w:color w:val="404040" w:themeColor="text1" w:themeTint="BF"/>
    </w:rPr>
  </w:style>
  <w:style w:type="character" w:customStyle="1" w:styleId="QuoteChar">
    <w:name w:val="Quote Char"/>
    <w:basedOn w:val="DefaultParagraphFont"/>
    <w:link w:val="Quote"/>
    <w:uiPriority w:val="29"/>
    <w:rsid w:val="002A3564"/>
    <w:rPr>
      <w:i/>
      <w:iCs/>
      <w:color w:val="404040" w:themeColor="text1" w:themeTint="BF"/>
    </w:rPr>
  </w:style>
  <w:style w:type="paragraph" w:styleId="ListParagraph">
    <w:name w:val="List Paragraph"/>
    <w:basedOn w:val="Normal"/>
    <w:uiPriority w:val="34"/>
    <w:qFormat/>
    <w:rsid w:val="002A3564"/>
    <w:pPr>
      <w:ind w:left="720"/>
      <w:contextualSpacing/>
    </w:pPr>
  </w:style>
  <w:style w:type="character" w:styleId="IntenseEmphasis">
    <w:name w:val="Intense Emphasis"/>
    <w:basedOn w:val="DefaultParagraphFont"/>
    <w:uiPriority w:val="21"/>
    <w:qFormat/>
    <w:rsid w:val="002A3564"/>
    <w:rPr>
      <w:i/>
      <w:iCs/>
      <w:color w:val="2F5496" w:themeColor="accent1" w:themeShade="BF"/>
    </w:rPr>
  </w:style>
  <w:style w:type="paragraph" w:styleId="IntenseQuote">
    <w:name w:val="Intense Quote"/>
    <w:basedOn w:val="Normal"/>
    <w:next w:val="Normal"/>
    <w:link w:val="IntenseQuoteChar"/>
    <w:uiPriority w:val="30"/>
    <w:qFormat/>
    <w:rsid w:val="002A35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A3564"/>
    <w:rPr>
      <w:i/>
      <w:iCs/>
      <w:color w:val="2F5496" w:themeColor="accent1" w:themeShade="BF"/>
    </w:rPr>
  </w:style>
  <w:style w:type="character" w:styleId="IntenseReference">
    <w:name w:val="Intense Reference"/>
    <w:basedOn w:val="DefaultParagraphFont"/>
    <w:uiPriority w:val="32"/>
    <w:qFormat/>
    <w:rsid w:val="002A3564"/>
    <w:rPr>
      <w:b/>
      <w:bCs/>
      <w:smallCaps/>
      <w:color w:val="2F5496" w:themeColor="accent1" w:themeShade="BF"/>
      <w:spacing w:val="5"/>
    </w:rPr>
  </w:style>
  <w:style w:type="paragraph" w:styleId="NoSpacing">
    <w:name w:val="No Spacing"/>
    <w:qFormat/>
    <w:rsid w:val="00337C77"/>
    <w:pPr>
      <w:suppressAutoHyphens/>
      <w:spacing w:after="0" w:line="240" w:lineRule="auto"/>
    </w:pPr>
    <w:rPr>
      <w:rFonts w:ascii="Calibri" w:eastAsia="Calibri" w:hAnsi="Calibri" w:cs="Calibri"/>
      <w:kern w:val="0"/>
      <w:sz w:val="22"/>
      <w:szCs w:val="22"/>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dc:creator>
  <cp:keywords/>
  <dc:description/>
  <cp:lastModifiedBy>Ilona Sakal</cp:lastModifiedBy>
  <cp:revision>5</cp:revision>
  <dcterms:created xsi:type="dcterms:W3CDTF">2025-10-17T07:02:00Z</dcterms:created>
  <dcterms:modified xsi:type="dcterms:W3CDTF">2025-10-20T11:35:00Z</dcterms:modified>
</cp:coreProperties>
</file>